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380.89111328125" w:line="240" w:lineRule="auto"/>
        <w:ind w:left="13.41400146484375" w:firstLine="0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REPORT: </w:t>
      </w: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NO</w:t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03.37646484375" w:line="240" w:lineRule="auto"/>
        <w:ind w:left="14.073638916015625" w:firstLine="0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FACTION</w:t>
      </w: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: YES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88.37646484375" w:line="240" w:lineRule="auto"/>
        <w:ind w:left="12.9742431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DATE: </w:t>
      </w: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__/__/__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(MM/DD/YEAR)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88.37646484375" w:line="240" w:lineRule="auto"/>
        <w:ind w:left="12.9742431640625" w:firstLine="0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418.3764648437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[There is a doodle of a raft covered in keitans and disembodied fires floating toward a building]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88.37646484375" w:line="240" w:lineRule="auto"/>
        <w:ind w:left="12.9742431640625" w:firstLine="0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88.37646484375" w:line="240" w:lineRule="auto"/>
        <w:ind w:left="12.9742431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~~~~~~~~~~~~~</w:t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88.37646484375" w:line="240" w:lineRule="auto"/>
        <w:ind w:left="12.9742431640625" w:firstLine="0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418.37646484375" w:line="320.47216415405273" w:lineRule="auto"/>
        <w:ind w:left="8.576202392578125" w:right="342.80517578125" w:hanging="1.539306640625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THE QUOTIDIAN QUOROM ACKNOWLEDGES YOUR EXISTENCE AND THE DE-EXISTENCE OF YOUR PREDECESSOR AH, FOLLOWING THEIR FAILURE TO FOLLOW PROPER PROTOCOLS REGARDING OUTSIDE COMMUNICATION.  CAN CONFIRM OUR BORDERS ARE SIGNIFICANTLY REDUCED COMPARED TO PRE AGE OF CHAOS RECORDS.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344.6441650390625" w:line="259.105167388916" w:lineRule="auto"/>
        <w:ind w:left="4.617919921875" w:right="326.54052734375" w:firstLine="6.377105712890625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[There is an "updated" scribble of the Map of Bellor tha has little hearts around pink, question marks around purple, and a large fire where Keitan should be still exist]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CAN CONFIRM RATS HAVE DIED DUE TO LACK OF BOATS. CAN CONFIRM BOATS ARE KNOWN TO OUR RESEARCH TEAM. JAIMIE CLAIMS RATS EXIST.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BESTIE EXISTS BUT IS VERY BUSY WITH VERY IMPORTANT BESTIE WORK. I TRUST RP TO STOP ANY CULLING OF PINK OR PINKS FAMILIES.  NOTE IS MADE OF DUN SANCERRE'S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6441650390625" w:line="240" w:lineRule="auto"/>
        <w:ind w:left="10.995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[There is a scribble of a handful of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 crow-rat hybrid undead abominations, or crats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6441650390625" w:line="240" w:lineRule="auto"/>
        <w:ind w:left="10.995025634765625" w:right="0" w:firstLine="0"/>
        <w:jc w:val="left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CAN CONFIRM KEITAN IS ASSOCIATED WITH RECORDLESS CREATURES AND EYES.  CAN CONFIRM CRAB NEIGHBOR IS UNDER KEITAN OCCUPATION. CAN (PLATONICALLY) CONFIRM YOU ARE A CRAB.  NOTED THAT YOU MAY BE A KEITAN SPY. PILL SENT WHICH SHOULD CONFIRM OR DENY THIS POSSIBILITY. PLEASE CONSUME IT.   DO NOT PITY THE RECORDLESS BEASTE THIS IS A STRONG SUGGESTION. INTERNS KEEP GOING MISSING WHEN THEY THINK OF THE RECORDLESS BEAST AT AN 81% PREDICTABILITY RATING.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105167388916" w:lineRule="auto"/>
        <w:ind w:left="0" w:right="79.53857421875" w:firstLine="10.995025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A scribble of interns vanishing and an "S" shape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65360260009766" w:lineRule="auto"/>
        <w:ind w:left="0.439910888671875" w:right="309.38720703125" w:firstLine="14.5133972167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NOTED THAT 42 IS THE DECODING AND TRANSLATION FACTION. THIS IS CORROBORATED BY THEIR CALMING AND REASONABLE NATURE. THIS IS CORROBORATED BY THEM CLEARLY NOT BEING AN E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VOLV</w:t>
      </w: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ED BEING.  NOTE IS MADE OF</w:t>
      </w:r>
      <w:r w:rsidDel="00000000" w:rsidR="00000000" w:rsidRPr="00000000">
        <w:rPr>
          <w:rFonts w:ascii="Comic Sans MS" w:cs="Comic Sans MS" w:eastAsia="Comic Sans MS" w:hAnsi="Comic Sans MS"/>
          <w:b w:val="1"/>
          <w:sz w:val="21.989999771118164"/>
          <w:szCs w:val="21.989999771118164"/>
          <w:rtl w:val="0"/>
        </w:rPr>
        <w:t xml:space="preserve"> SOLIPISTIC THEORY 19</w:t>
      </w:r>
      <w:r w:rsidDel="00000000" w:rsidR="00000000" w:rsidRPr="00000000">
        <w:rPr>
          <w:rFonts w:ascii="Comic Sans MS" w:cs="Comic Sans MS" w:eastAsia="Comic Sans MS" w:hAnsi="Comic Sans MS"/>
          <w:sz w:val="21.989999771118164"/>
          <w:szCs w:val="21.989999771118164"/>
          <w:rtl w:val="0"/>
        </w:rPr>
        <w:t xml:space="preserve">. STANDARD RESPONSE: REGARDLESS OF THE ABILITY TO PROVE IF THE OUTSIDE WORLD EXISTS, NOVEL DATA IS NOVEL DATA AND WE WILL GATHER.  PANIC IS CURRENTLY AT A RATING OF 5.3. APPROPRIATE RESOURCES WILL BE ALLOCATED AS PRIORITIES ALLOW.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751220703125" w:line="265.9237003326416" w:lineRule="auto"/>
        <w:ind w:left="0" w:right="157.252197265625" w:firstLine="10.995025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[There's a half-finished scribble of a bunch of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humans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in various costumes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drinking plantain bear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. Some are crying, others seem to be getting struck by lightning. The letter ends abruptly here.]</w:t>
      </w:r>
    </w:p>
    <w:sectPr>
      <w:pgSz w:h="15840" w:w="12240" w:orient="portrait"/>
      <w:pgMar w:bottom="1725" w:top="1460.10009765625" w:left="1443.9581298828125" w:right="1416.749267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